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8100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8100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8100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D8100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32953">
        <w:rPr>
          <w:rFonts w:ascii="Times New Roman" w:eastAsia="Times New Roman" w:hAnsi="Times New Roman"/>
          <w:sz w:val="28"/>
          <w:szCs w:val="28"/>
          <w:lang w:eastAsia="ru-RU"/>
        </w:rPr>
        <w:t xml:space="preserve">000131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32953" w:rsidRPr="00C32953">
        <w:rPr>
          <w:rFonts w:ascii="Times New Roman" w:eastAsia="Times New Roman" w:hAnsi="Times New Roman"/>
          <w:sz w:val="28"/>
          <w:szCs w:val="28"/>
          <w:lang w:eastAsia="ru-RU"/>
        </w:rPr>
        <w:t>Постельные принадлежности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32953" w:rsidRPr="00297679" w:rsidTr="00344D4C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Полотенце махровое лицевое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 ГОСТ 11027-2014</w:t>
            </w:r>
          </w:p>
        </w:tc>
      </w:tr>
      <w:tr w:rsidR="00C32953" w:rsidRPr="00093B94" w:rsidTr="00344D4C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Полотенце махровое большое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 ГОСТ 11027-2014</w:t>
            </w:r>
          </w:p>
        </w:tc>
      </w:tr>
      <w:tr w:rsidR="00C32953" w:rsidRPr="00297679" w:rsidTr="00B311BE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Полотенчики для рук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 ГОСТ 11027-2014</w:t>
            </w:r>
          </w:p>
        </w:tc>
      </w:tr>
      <w:tr w:rsidR="00C32953" w:rsidRPr="00093B94" w:rsidTr="00C32953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Одеяло плед 1,60 х 2,10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32953">
              <w:rPr>
                <w:rFonts w:ascii="Times New Roman" w:hAnsi="Times New Roman"/>
                <w:color w:val="333333"/>
                <w:sz w:val="24"/>
                <w:szCs w:val="24"/>
              </w:rPr>
              <w:t>ГОСТ Р 51554-99</w:t>
            </w:r>
          </w:p>
        </w:tc>
      </w:tr>
      <w:tr w:rsidR="00C32953" w:rsidRPr="00093B94" w:rsidTr="00C32953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Матрац ватный 0,90 х 2,00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 ГОСТ 5979-91</w:t>
            </w:r>
          </w:p>
        </w:tc>
      </w:tr>
      <w:tr w:rsidR="00C32953" w:rsidRPr="00093B94" w:rsidTr="00B311BE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Курпача 0,9*3,00м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 ГОСТ 5979-91</w:t>
            </w:r>
          </w:p>
        </w:tc>
      </w:tr>
      <w:tr w:rsidR="00C32953" w:rsidRPr="00093B94" w:rsidTr="00B311BE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Подушки 0,6*0,4м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ГОСТ 55857-2013</w:t>
            </w:r>
          </w:p>
        </w:tc>
      </w:tr>
      <w:tr w:rsidR="00C32953" w:rsidRPr="00093B94" w:rsidTr="00B311BE">
        <w:trPr>
          <w:trHeight w:val="733"/>
        </w:trPr>
        <w:tc>
          <w:tcPr>
            <w:tcW w:w="702" w:type="dxa"/>
            <w:vAlign w:val="center"/>
          </w:tcPr>
          <w:p w:rsidR="00C32953" w:rsidRPr="00C32953" w:rsidRDefault="00C32953" w:rsidP="00C3295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Постельное белье на 2-х спальные кровати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953" w:rsidRPr="00C32953" w:rsidRDefault="00C32953" w:rsidP="00C32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53">
              <w:rPr>
                <w:rFonts w:ascii="Times New Roman" w:hAnsi="Times New Roman"/>
                <w:color w:val="000000"/>
                <w:sz w:val="24"/>
                <w:szCs w:val="24"/>
              </w:rPr>
              <w:t> ГОСТ 31305-2007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145" w:rsidRDefault="001B2145" w:rsidP="008953E0">
      <w:pPr>
        <w:spacing w:after="0" w:line="240" w:lineRule="auto"/>
      </w:pPr>
      <w:r>
        <w:separator/>
      </w:r>
    </w:p>
  </w:endnote>
  <w:endnote w:type="continuationSeparator" w:id="0">
    <w:p w:rsidR="001B2145" w:rsidRDefault="001B214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145" w:rsidRDefault="001B2145" w:rsidP="008953E0">
      <w:pPr>
        <w:spacing w:after="0" w:line="240" w:lineRule="auto"/>
      </w:pPr>
      <w:r>
        <w:separator/>
      </w:r>
    </w:p>
  </w:footnote>
  <w:footnote w:type="continuationSeparator" w:id="0">
    <w:p w:rsidR="001B2145" w:rsidRDefault="001B214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214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73594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5401F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295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003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3A04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FCD54-C64C-410A-AB91-E7BA98AF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669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65</cp:revision>
  <cp:lastPrinted>2021-01-04T06:04:00Z</cp:lastPrinted>
  <dcterms:created xsi:type="dcterms:W3CDTF">2019-11-28T03:59:00Z</dcterms:created>
  <dcterms:modified xsi:type="dcterms:W3CDTF">2021-01-04T06:04:00Z</dcterms:modified>
</cp:coreProperties>
</file>